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7FF2" w14:textId="54AC8B13" w:rsidR="00926D47" w:rsidRPr="009F324C" w:rsidRDefault="00DA1A3A">
      <w:pPr>
        <w:rPr>
          <w:b/>
          <w:bCs/>
          <w:sz w:val="28"/>
          <w:szCs w:val="28"/>
        </w:rPr>
      </w:pPr>
      <w:r w:rsidRPr="009F324C">
        <w:rPr>
          <w:b/>
          <w:bCs/>
          <w:sz w:val="28"/>
          <w:szCs w:val="28"/>
        </w:rPr>
        <w:t>Special Meeting Minutes</w:t>
      </w:r>
    </w:p>
    <w:p w14:paraId="5067E5DD" w14:textId="0BAA2718" w:rsidR="00DA1A3A" w:rsidRDefault="00DA1A3A" w:rsidP="00DA1A3A">
      <w:pPr>
        <w:spacing w:after="0" w:line="240" w:lineRule="auto"/>
        <w:rPr>
          <w:b/>
          <w:bCs/>
        </w:rPr>
      </w:pPr>
      <w:r>
        <w:rPr>
          <w:b/>
          <w:bCs/>
        </w:rPr>
        <w:t>Town of Glendo</w:t>
      </w:r>
    </w:p>
    <w:p w14:paraId="3C804144" w14:textId="1C216FBF" w:rsidR="00DA1A3A" w:rsidRDefault="00DA1A3A" w:rsidP="00DA1A3A">
      <w:pPr>
        <w:spacing w:after="0" w:line="240" w:lineRule="auto"/>
        <w:rPr>
          <w:b/>
          <w:bCs/>
        </w:rPr>
      </w:pPr>
      <w:r>
        <w:rPr>
          <w:b/>
          <w:bCs/>
        </w:rPr>
        <w:t>Platte County, Wyoming</w:t>
      </w:r>
    </w:p>
    <w:p w14:paraId="35B7711B" w14:textId="493CC26F" w:rsidR="00DA1A3A" w:rsidRDefault="00DA1A3A" w:rsidP="00DA1A3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Date: </w:t>
      </w:r>
      <w:r w:rsidRPr="00DA1A3A">
        <w:t>December 19</w:t>
      </w:r>
      <w:r w:rsidRPr="00DA1A3A">
        <w:rPr>
          <w:vertAlign w:val="superscript"/>
        </w:rPr>
        <w:t>th</w:t>
      </w:r>
      <w:r w:rsidRPr="00DA1A3A">
        <w:t>, 2025</w:t>
      </w:r>
    </w:p>
    <w:p w14:paraId="6FE5D201" w14:textId="525CAFD8" w:rsidR="00DA1A3A" w:rsidRDefault="00DA1A3A" w:rsidP="00DA1A3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Time: </w:t>
      </w:r>
      <w:r w:rsidRPr="00DA1A3A">
        <w:t>8:00 AM</w:t>
      </w:r>
    </w:p>
    <w:p w14:paraId="5BB71162" w14:textId="4F649D64" w:rsidR="00DA1A3A" w:rsidRDefault="00DA1A3A" w:rsidP="00DA1A3A">
      <w:pPr>
        <w:spacing w:after="0" w:line="240" w:lineRule="auto"/>
      </w:pPr>
      <w:r>
        <w:rPr>
          <w:b/>
          <w:bCs/>
        </w:rPr>
        <w:t xml:space="preserve">Location: </w:t>
      </w:r>
      <w:r w:rsidRPr="00DA1A3A">
        <w:t>Town Hall</w:t>
      </w:r>
    </w:p>
    <w:p w14:paraId="0E49A652" w14:textId="77777777" w:rsidR="00DA1A3A" w:rsidRDefault="00DA1A3A" w:rsidP="00DA1A3A">
      <w:pPr>
        <w:spacing w:after="0" w:line="240" w:lineRule="auto"/>
      </w:pPr>
    </w:p>
    <w:p w14:paraId="1A062248" w14:textId="581B14C9" w:rsidR="00DA1A3A" w:rsidRDefault="00DA1A3A" w:rsidP="00DA1A3A">
      <w:pPr>
        <w:spacing w:after="0" w:line="240" w:lineRule="auto"/>
      </w:pPr>
      <w:r>
        <w:rPr>
          <w:b/>
          <w:bCs/>
        </w:rPr>
        <w:t xml:space="preserve">Present: </w:t>
      </w:r>
      <w:r>
        <w:t>Mayor Susan Juschka (present via mobile phone), Council Members: Jeston Cundall, Kelly Jones, and Heather Schoning.</w:t>
      </w:r>
      <w:r w:rsidR="009A634D">
        <w:t xml:space="preserve"> Town Clerk Kelsey Crabtree.</w:t>
      </w:r>
    </w:p>
    <w:p w14:paraId="1FC86687" w14:textId="77777777" w:rsidR="00DA1A3A" w:rsidRDefault="00DA1A3A" w:rsidP="00DA1A3A">
      <w:pPr>
        <w:spacing w:after="0" w:line="240" w:lineRule="auto"/>
      </w:pPr>
    </w:p>
    <w:p w14:paraId="5C813B6F" w14:textId="594B8473" w:rsidR="00DA1A3A" w:rsidRDefault="00DA1A3A" w:rsidP="00DA1A3A">
      <w:pPr>
        <w:spacing w:after="0" w:line="240" w:lineRule="auto"/>
      </w:pPr>
      <w:r w:rsidRPr="00DA1A3A">
        <w:rPr>
          <w:b/>
          <w:bCs/>
        </w:rPr>
        <w:t xml:space="preserve">Call to Order: </w:t>
      </w:r>
      <w:r>
        <w:t xml:space="preserve">Mayor Pretemporal </w:t>
      </w:r>
      <w:r w:rsidR="009A634D">
        <w:t xml:space="preserve">Heather Schoning </w:t>
      </w:r>
      <w:r>
        <w:t>calls meeting to order</w:t>
      </w:r>
      <w:r w:rsidR="000F5929">
        <w:t>.</w:t>
      </w:r>
    </w:p>
    <w:p w14:paraId="505F157B" w14:textId="77777777" w:rsidR="000F5929" w:rsidRDefault="000F5929" w:rsidP="00DA1A3A">
      <w:pPr>
        <w:spacing w:after="0" w:line="240" w:lineRule="auto"/>
      </w:pPr>
    </w:p>
    <w:p w14:paraId="127909CE" w14:textId="408B1040" w:rsidR="000F5929" w:rsidRDefault="000F5929" w:rsidP="00DA1A3A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Approvals</w:t>
      </w:r>
    </w:p>
    <w:p w14:paraId="580B438B" w14:textId="77777777" w:rsidR="00406C7E" w:rsidRPr="00406C7E" w:rsidRDefault="003A765D" w:rsidP="00406C7E">
      <w:pPr>
        <w:spacing w:after="0" w:line="240" w:lineRule="auto"/>
      </w:pPr>
      <w:r>
        <w:rPr>
          <w:b/>
          <w:bCs/>
        </w:rPr>
        <w:t xml:space="preserve">November 2025 </w:t>
      </w:r>
      <w:r w:rsidR="000F5929">
        <w:rPr>
          <w:b/>
          <w:bCs/>
        </w:rPr>
        <w:t>Treasurer’s Report</w:t>
      </w:r>
      <w:r w:rsidR="000F5929" w:rsidRPr="009A634D">
        <w:t xml:space="preserve">- Kelly </w:t>
      </w:r>
      <w:r w:rsidR="009A634D">
        <w:t xml:space="preserve">Jones </w:t>
      </w:r>
      <w:r w:rsidR="000F5929" w:rsidRPr="009A634D">
        <w:t>motion</w:t>
      </w:r>
      <w:r w:rsidR="002B5A3F">
        <w:t>ed</w:t>
      </w:r>
      <w:r w:rsidR="000F5929" w:rsidRPr="009A634D">
        <w:t xml:space="preserve"> to approve. Jeston </w:t>
      </w:r>
      <w:r>
        <w:t xml:space="preserve">Cundall </w:t>
      </w:r>
      <w:r w:rsidR="000F5929" w:rsidRPr="009A634D">
        <w:t>seconds</w:t>
      </w:r>
      <w:r>
        <w:t xml:space="preserve"> the </w:t>
      </w:r>
      <w:r w:rsidR="009027EF">
        <w:t>motion</w:t>
      </w:r>
      <w:r w:rsidR="000F5929" w:rsidRPr="009A634D">
        <w:t xml:space="preserve">. </w:t>
      </w:r>
      <w:r w:rsidR="00406C7E" w:rsidRPr="00406C7E">
        <w:t>Heather Schoning questioned the current standing of the Fire Department (FD) with the new budget allocated in July. Clerk Crabtree stated she would provide a report on this next month. All in favor; motion carried.</w:t>
      </w:r>
    </w:p>
    <w:p w14:paraId="337457C7" w14:textId="432B0FFA" w:rsidR="000F5929" w:rsidRPr="009A634D" w:rsidRDefault="000F5929" w:rsidP="00DA1A3A">
      <w:pPr>
        <w:spacing w:after="0" w:line="240" w:lineRule="auto"/>
      </w:pPr>
    </w:p>
    <w:p w14:paraId="69DCB4D5" w14:textId="77777777" w:rsidR="00E402B2" w:rsidRPr="00E402B2" w:rsidRDefault="003A765D" w:rsidP="00E402B2">
      <w:pPr>
        <w:spacing w:after="0" w:line="240" w:lineRule="auto"/>
      </w:pPr>
      <w:r>
        <w:rPr>
          <w:b/>
          <w:bCs/>
        </w:rPr>
        <w:t xml:space="preserve">December 2025 </w:t>
      </w:r>
      <w:r w:rsidR="000F5929">
        <w:rPr>
          <w:b/>
          <w:bCs/>
        </w:rPr>
        <w:t xml:space="preserve">Claims- </w:t>
      </w:r>
      <w:r w:rsidR="00E402B2" w:rsidRPr="00E402B2">
        <w:t>Kelly Jones questioned the payment to the International Institute of Municipal Clerks. Clerk Crabtree clarified that this is for a municipal clerk membership, which provides training for clerks.</w:t>
      </w:r>
    </w:p>
    <w:p w14:paraId="53124F6E" w14:textId="77777777" w:rsidR="00E402B2" w:rsidRPr="00E402B2" w:rsidRDefault="00E402B2" w:rsidP="00E402B2">
      <w:pPr>
        <w:spacing w:after="0" w:line="240" w:lineRule="auto"/>
      </w:pPr>
      <w:r w:rsidRPr="00E402B2">
        <w:t>Heather Schoning questioned the Christmas money. Clerk Crabtree clarified that it was Wyoming Community Gas funds previously voted to use for Christmas decorations.</w:t>
      </w:r>
    </w:p>
    <w:p w14:paraId="007E1910" w14:textId="77777777" w:rsidR="00E402B2" w:rsidRPr="00E402B2" w:rsidRDefault="00E402B2" w:rsidP="00E402B2">
      <w:pPr>
        <w:spacing w:after="0" w:line="240" w:lineRule="auto"/>
      </w:pPr>
      <w:r w:rsidRPr="00E402B2">
        <w:t>Kelly Jones confirmed that the Rodent Control invoice covers all work completed.</w:t>
      </w:r>
    </w:p>
    <w:p w14:paraId="00943616" w14:textId="77777777" w:rsidR="00E402B2" w:rsidRPr="00E402B2" w:rsidRDefault="00E402B2" w:rsidP="00E402B2">
      <w:pPr>
        <w:spacing w:after="0" w:line="240" w:lineRule="auto"/>
      </w:pPr>
      <w:r w:rsidRPr="00E402B2">
        <w:t>Discussion ensued regarding well maintenance and generators.</w:t>
      </w:r>
    </w:p>
    <w:p w14:paraId="50EB911B" w14:textId="77777777" w:rsidR="00E402B2" w:rsidRPr="00E402B2" w:rsidRDefault="00E402B2" w:rsidP="00E402B2">
      <w:pPr>
        <w:spacing w:after="0" w:line="240" w:lineRule="auto"/>
      </w:pPr>
      <w:r w:rsidRPr="00E402B2">
        <w:t>Kelly Jones motioned to approve the claims. Jeston Cundall seconded. All in favor; motion carried.</w:t>
      </w:r>
    </w:p>
    <w:p w14:paraId="48AB1103" w14:textId="77777777" w:rsidR="000F5929" w:rsidRDefault="000F5929" w:rsidP="00DA1A3A">
      <w:pPr>
        <w:spacing w:after="0" w:line="240" w:lineRule="auto"/>
        <w:rPr>
          <w:b/>
          <w:bCs/>
        </w:rPr>
      </w:pPr>
    </w:p>
    <w:p w14:paraId="5DC9EA9F" w14:textId="35BFC97D" w:rsidR="00BC51AD" w:rsidRDefault="00BC51AD" w:rsidP="00DA1A3A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6F8C83C1" w14:textId="76DFF338" w:rsidR="000F5929" w:rsidRDefault="00D14614" w:rsidP="00DA1A3A">
      <w:pPr>
        <w:spacing w:after="0" w:line="240" w:lineRule="auto"/>
      </w:pPr>
      <w:r>
        <w:t>Motion by Jeston Cundall, seconded by Kelly Jones. Meeting adjourned.</w:t>
      </w:r>
    </w:p>
    <w:p w14:paraId="18DF0178" w14:textId="77777777" w:rsidR="00D14614" w:rsidRPr="003A765D" w:rsidRDefault="00D14614" w:rsidP="00DA1A3A">
      <w:pPr>
        <w:spacing w:after="0" w:line="240" w:lineRule="auto"/>
      </w:pPr>
    </w:p>
    <w:p w14:paraId="3E31287F" w14:textId="77777777" w:rsidR="000F5929" w:rsidRDefault="000F5929" w:rsidP="00DA1A3A">
      <w:pPr>
        <w:spacing w:after="0" w:line="240" w:lineRule="auto"/>
      </w:pPr>
    </w:p>
    <w:p w14:paraId="24DAF532" w14:textId="77777777" w:rsidR="000F5929" w:rsidRPr="00DA1A3A" w:rsidRDefault="000F5929" w:rsidP="00DA1A3A">
      <w:pPr>
        <w:spacing w:after="0" w:line="240" w:lineRule="auto"/>
      </w:pPr>
    </w:p>
    <w:p w14:paraId="55B9F35B" w14:textId="77777777" w:rsidR="00DA1A3A" w:rsidRDefault="00DA1A3A">
      <w:pPr>
        <w:rPr>
          <w:b/>
          <w:bCs/>
        </w:rPr>
      </w:pPr>
    </w:p>
    <w:p w14:paraId="45AE8AF6" w14:textId="77777777" w:rsidR="00DA1A3A" w:rsidRPr="00DA1A3A" w:rsidRDefault="00DA1A3A">
      <w:pPr>
        <w:rPr>
          <w:b/>
          <w:bCs/>
        </w:rPr>
      </w:pPr>
    </w:p>
    <w:sectPr w:rsidR="00DA1A3A" w:rsidRPr="00DA1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3A"/>
    <w:rsid w:val="000D20CC"/>
    <w:rsid w:val="000F5929"/>
    <w:rsid w:val="002B5A3F"/>
    <w:rsid w:val="00333E59"/>
    <w:rsid w:val="00353236"/>
    <w:rsid w:val="003A765D"/>
    <w:rsid w:val="003F3879"/>
    <w:rsid w:val="00406C7E"/>
    <w:rsid w:val="0057016E"/>
    <w:rsid w:val="005D1EEA"/>
    <w:rsid w:val="006B26DB"/>
    <w:rsid w:val="007932C7"/>
    <w:rsid w:val="007D276D"/>
    <w:rsid w:val="008F4F35"/>
    <w:rsid w:val="009027EF"/>
    <w:rsid w:val="00926D47"/>
    <w:rsid w:val="009A634D"/>
    <w:rsid w:val="009F324C"/>
    <w:rsid w:val="00AA7B0A"/>
    <w:rsid w:val="00BC51AD"/>
    <w:rsid w:val="00C9502D"/>
    <w:rsid w:val="00CF6611"/>
    <w:rsid w:val="00D14614"/>
    <w:rsid w:val="00DA1A3A"/>
    <w:rsid w:val="00E4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2E0E"/>
  <w15:chartTrackingRefBased/>
  <w15:docId w15:val="{F645034A-D8E8-408A-9E74-3616FA92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A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6C7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1181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Glendo</dc:creator>
  <cp:keywords/>
  <dc:description/>
  <cp:lastModifiedBy>Town of Glendo</cp:lastModifiedBy>
  <cp:revision>13</cp:revision>
  <cp:lastPrinted>2026-01-20T18:45:00Z</cp:lastPrinted>
  <dcterms:created xsi:type="dcterms:W3CDTF">2025-12-29T20:38:00Z</dcterms:created>
  <dcterms:modified xsi:type="dcterms:W3CDTF">2026-01-27T18:06:00Z</dcterms:modified>
</cp:coreProperties>
</file>